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B9" w:rsidRPr="00832AB9" w:rsidRDefault="00832AB9" w:rsidP="0017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AB9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АВТОНОМНЫЙ  ОКРУГ - ЮГРА</w:t>
      </w:r>
    </w:p>
    <w:p w:rsidR="00832AB9" w:rsidRPr="00832AB9" w:rsidRDefault="00832AB9" w:rsidP="00174398">
      <w:pPr>
        <w:pStyle w:val="a3"/>
        <w:jc w:val="center"/>
        <w:rPr>
          <w:b/>
          <w:sz w:val="28"/>
          <w:szCs w:val="28"/>
        </w:rPr>
      </w:pPr>
      <w:r w:rsidRPr="00832AB9">
        <w:rPr>
          <w:b/>
          <w:sz w:val="28"/>
          <w:szCs w:val="28"/>
        </w:rPr>
        <w:t>ТЮМЕНСКАЯ ОБЛАСТЬ</w:t>
      </w:r>
    </w:p>
    <w:p w:rsidR="00832AB9" w:rsidRPr="00832AB9" w:rsidRDefault="00832AB9" w:rsidP="001743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A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ХАНТЫ-МАНСИЙСКИЙ РАЙОН</w:t>
      </w:r>
    </w:p>
    <w:p w:rsidR="00832AB9" w:rsidRDefault="00832AB9" w:rsidP="0017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832A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СЕЛЬСКОЕ ПОСЕЛЕНИЕ</w:t>
      </w:r>
      <w:r w:rsidR="001743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832A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СИБИРСКИЙ</w:t>
      </w:r>
      <w:proofErr w:type="gramEnd"/>
    </w:p>
    <w:p w:rsidR="00174398" w:rsidRPr="00832AB9" w:rsidRDefault="00174398" w:rsidP="001743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AB9" w:rsidRDefault="00832AB9" w:rsidP="0017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832A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СОВЕТ ДЕПУТАТОВ</w:t>
      </w:r>
    </w:p>
    <w:p w:rsidR="00832AB9" w:rsidRPr="00832AB9" w:rsidRDefault="00832AB9" w:rsidP="001743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AB9" w:rsidRPr="00832AB9" w:rsidRDefault="00832AB9" w:rsidP="00174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832AB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РЕШЕНИЕ</w:t>
      </w:r>
    </w:p>
    <w:p w:rsidR="00832AB9" w:rsidRPr="00832AB9" w:rsidRDefault="00832AB9" w:rsidP="00174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832AB9" w:rsidRDefault="00832AB9" w:rsidP="0017439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B9">
        <w:rPr>
          <w:rFonts w:ascii="Times New Roman" w:hAnsi="Times New Roman" w:cs="Times New Roman"/>
          <w:sz w:val="28"/>
          <w:szCs w:val="28"/>
        </w:rPr>
        <w:t>12.01</w:t>
      </w:r>
      <w:r w:rsidR="00C9295B">
        <w:rPr>
          <w:rFonts w:ascii="Times New Roman" w:hAnsi="Times New Roman" w:cs="Times New Roman"/>
          <w:sz w:val="28"/>
          <w:szCs w:val="28"/>
        </w:rPr>
        <w:t>.2009</w:t>
      </w:r>
      <w:r w:rsidR="00216DBA">
        <w:rPr>
          <w:rFonts w:ascii="Times New Roman" w:hAnsi="Times New Roman" w:cs="Times New Roman"/>
          <w:sz w:val="28"/>
          <w:szCs w:val="28"/>
        </w:rPr>
        <w:tab/>
      </w:r>
      <w:r w:rsidR="00216DBA">
        <w:rPr>
          <w:rFonts w:ascii="Times New Roman" w:hAnsi="Times New Roman" w:cs="Times New Roman"/>
          <w:sz w:val="28"/>
          <w:szCs w:val="28"/>
        </w:rPr>
        <w:tab/>
      </w:r>
      <w:r w:rsidR="00216DBA">
        <w:rPr>
          <w:rFonts w:ascii="Times New Roman" w:hAnsi="Times New Roman" w:cs="Times New Roman"/>
          <w:sz w:val="28"/>
          <w:szCs w:val="28"/>
        </w:rPr>
        <w:tab/>
      </w:r>
      <w:r w:rsidR="00216DBA">
        <w:rPr>
          <w:rFonts w:ascii="Times New Roman" w:hAnsi="Times New Roman" w:cs="Times New Roman"/>
          <w:sz w:val="28"/>
          <w:szCs w:val="28"/>
        </w:rPr>
        <w:tab/>
      </w:r>
      <w:r w:rsidR="00216DBA">
        <w:rPr>
          <w:rFonts w:ascii="Times New Roman" w:hAnsi="Times New Roman" w:cs="Times New Roman"/>
          <w:sz w:val="28"/>
          <w:szCs w:val="28"/>
        </w:rPr>
        <w:tab/>
      </w:r>
      <w:r w:rsidR="00216DBA">
        <w:rPr>
          <w:rFonts w:ascii="Times New Roman" w:hAnsi="Times New Roman" w:cs="Times New Roman"/>
          <w:sz w:val="28"/>
          <w:szCs w:val="28"/>
        </w:rPr>
        <w:tab/>
      </w:r>
      <w:r w:rsidR="00174398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216DBA">
        <w:rPr>
          <w:rFonts w:ascii="Times New Roman" w:hAnsi="Times New Roman" w:cs="Times New Roman"/>
          <w:sz w:val="28"/>
          <w:szCs w:val="28"/>
        </w:rPr>
        <w:tab/>
      </w:r>
      <w:r w:rsidR="00216DBA">
        <w:rPr>
          <w:rFonts w:ascii="Times New Roman" w:hAnsi="Times New Roman" w:cs="Times New Roman"/>
          <w:sz w:val="28"/>
          <w:szCs w:val="28"/>
        </w:rPr>
        <w:tab/>
      </w:r>
      <w:r w:rsidR="00216DBA">
        <w:rPr>
          <w:rFonts w:ascii="Times New Roman" w:hAnsi="Times New Roman" w:cs="Times New Roman"/>
          <w:sz w:val="28"/>
          <w:szCs w:val="28"/>
        </w:rPr>
        <w:tab/>
      </w:r>
      <w:r w:rsidR="00216DBA">
        <w:rPr>
          <w:rFonts w:ascii="Times New Roman" w:hAnsi="Times New Roman" w:cs="Times New Roman"/>
          <w:sz w:val="28"/>
          <w:szCs w:val="28"/>
        </w:rPr>
        <w:tab/>
        <w:t>№ 14</w:t>
      </w:r>
    </w:p>
    <w:p w:rsidR="00174398" w:rsidRDefault="00174398" w:rsidP="0017439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98" w:rsidRPr="00832AB9" w:rsidRDefault="00174398" w:rsidP="0017439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D4F" w:rsidRPr="00832AB9" w:rsidRDefault="00832AB9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B9">
        <w:rPr>
          <w:rFonts w:ascii="Times New Roman" w:hAnsi="Times New Roman" w:cs="Times New Roman"/>
          <w:sz w:val="28"/>
          <w:szCs w:val="28"/>
        </w:rPr>
        <w:t>Об утверждении ставок</w:t>
      </w:r>
    </w:p>
    <w:p w:rsidR="00832AB9" w:rsidRDefault="00832AB9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AB9">
        <w:rPr>
          <w:rFonts w:ascii="Times New Roman" w:hAnsi="Times New Roman" w:cs="Times New Roman"/>
          <w:sz w:val="28"/>
          <w:szCs w:val="28"/>
        </w:rPr>
        <w:t>арендной платы за места торговли</w:t>
      </w:r>
    </w:p>
    <w:p w:rsidR="00832AB9" w:rsidRDefault="00832AB9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98" w:rsidRDefault="00174398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98" w:rsidRDefault="00174398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B9" w:rsidRDefault="00832AB9" w:rsidP="00174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нормативно-правовой базы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 06.10.2003 № 131-ФЗ «Об общих принципах организации местного самоуправления в Российской Федерации»</w:t>
      </w:r>
      <w:r w:rsidR="00174398">
        <w:rPr>
          <w:rFonts w:ascii="Times New Roman" w:hAnsi="Times New Roman" w:cs="Times New Roman"/>
          <w:sz w:val="28"/>
          <w:szCs w:val="28"/>
        </w:rPr>
        <w:t>,</w:t>
      </w:r>
    </w:p>
    <w:p w:rsidR="00832AB9" w:rsidRDefault="00832AB9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B9" w:rsidRDefault="00832AB9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74398" w:rsidRDefault="00174398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B9" w:rsidRDefault="00832AB9" w:rsidP="00174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74398" w:rsidRDefault="00174398" w:rsidP="00174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AB9" w:rsidRDefault="00832AB9" w:rsidP="0017439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ставки арендной платы за места торговли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832AB9" w:rsidRDefault="00832AB9" w:rsidP="00174398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2AB9" w:rsidRPr="00832AB9" w:rsidRDefault="00832AB9" w:rsidP="0017439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 его подписания.</w:t>
      </w:r>
    </w:p>
    <w:p w:rsidR="00832AB9" w:rsidRDefault="00832AB9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B9" w:rsidRDefault="00832AB9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98" w:rsidRDefault="00174398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98" w:rsidRDefault="00174398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98" w:rsidRDefault="00174398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98" w:rsidRDefault="00174398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B9" w:rsidRDefault="00832AB9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98" w:rsidRDefault="00832AB9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32AB9" w:rsidRDefault="00832AB9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43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74398">
        <w:rPr>
          <w:rFonts w:ascii="Times New Roman" w:hAnsi="Times New Roman" w:cs="Times New Roman"/>
          <w:sz w:val="28"/>
          <w:szCs w:val="28"/>
        </w:rPr>
        <w:tab/>
      </w:r>
      <w:r w:rsidR="00174398">
        <w:rPr>
          <w:rFonts w:ascii="Times New Roman" w:hAnsi="Times New Roman" w:cs="Times New Roman"/>
          <w:sz w:val="28"/>
          <w:szCs w:val="28"/>
        </w:rPr>
        <w:tab/>
      </w:r>
      <w:r w:rsidR="001743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4398">
        <w:rPr>
          <w:rFonts w:ascii="Times New Roman" w:hAnsi="Times New Roman" w:cs="Times New Roman"/>
          <w:sz w:val="28"/>
          <w:szCs w:val="28"/>
        </w:rPr>
        <w:t>В.Ю. Рысаков</w:t>
      </w:r>
    </w:p>
    <w:p w:rsidR="00832AB9" w:rsidRDefault="00832AB9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98" w:rsidRDefault="00174398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98" w:rsidRDefault="00174398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98" w:rsidRDefault="00174398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398" w:rsidRDefault="00174398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B9" w:rsidRPr="00174398" w:rsidRDefault="00174398" w:rsidP="00174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32AB9" w:rsidRPr="0017439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832AB9" w:rsidRPr="00174398" w:rsidRDefault="00832AB9" w:rsidP="00174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39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C9295B" w:rsidRPr="00174398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C9295B" w:rsidRPr="00174398" w:rsidRDefault="00C9295B" w:rsidP="00174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3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174398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</w:p>
    <w:p w:rsidR="00C9295B" w:rsidRPr="00174398" w:rsidRDefault="00216DBA" w:rsidP="00174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398">
        <w:rPr>
          <w:rFonts w:ascii="Times New Roman" w:hAnsi="Times New Roman" w:cs="Times New Roman"/>
          <w:sz w:val="24"/>
          <w:szCs w:val="24"/>
        </w:rPr>
        <w:t>от 12.01.2009 № 14</w:t>
      </w:r>
    </w:p>
    <w:p w:rsidR="00C9295B" w:rsidRDefault="00C9295B" w:rsidP="00174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295B" w:rsidRDefault="00C9295B" w:rsidP="00174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5B" w:rsidRDefault="00C9295B" w:rsidP="00174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</w:t>
      </w:r>
    </w:p>
    <w:p w:rsidR="00C9295B" w:rsidRDefault="00C9295B" w:rsidP="00174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Арендной платы за места торговли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3878"/>
        <w:gridCol w:w="2395"/>
        <w:gridCol w:w="2357"/>
      </w:tblGrid>
      <w:tr w:rsidR="00C9295B" w:rsidTr="00C9295B">
        <w:tc>
          <w:tcPr>
            <w:tcW w:w="959" w:type="dxa"/>
          </w:tcPr>
          <w:p w:rsidR="00C9295B" w:rsidRDefault="00C9295B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51" w:type="dxa"/>
          </w:tcPr>
          <w:p w:rsidR="00C9295B" w:rsidRDefault="00C9295B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торговли</w:t>
            </w:r>
          </w:p>
        </w:tc>
        <w:tc>
          <w:tcPr>
            <w:tcW w:w="2605" w:type="dxa"/>
          </w:tcPr>
          <w:p w:rsidR="00C9295B" w:rsidRDefault="00C9295B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дневной ставки кратности размеру МОТ</w:t>
            </w:r>
          </w:p>
        </w:tc>
        <w:tc>
          <w:tcPr>
            <w:tcW w:w="2606" w:type="dxa"/>
          </w:tcPr>
          <w:p w:rsidR="00C9295B" w:rsidRDefault="00C9295B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дневной ставки в рублях</w:t>
            </w:r>
          </w:p>
        </w:tc>
      </w:tr>
      <w:tr w:rsidR="00C9295B" w:rsidTr="00C9295B">
        <w:tc>
          <w:tcPr>
            <w:tcW w:w="959" w:type="dxa"/>
          </w:tcPr>
          <w:p w:rsidR="00C9295B" w:rsidRDefault="00C9295B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C9295B" w:rsidRDefault="00C9295B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с автомашин</w:t>
            </w:r>
          </w:p>
        </w:tc>
        <w:tc>
          <w:tcPr>
            <w:tcW w:w="2605" w:type="dxa"/>
          </w:tcPr>
          <w:p w:rsidR="00C9295B" w:rsidRDefault="00C9295B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:rsidR="00C9295B" w:rsidRDefault="00C9295B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300-00</w:t>
            </w:r>
          </w:p>
        </w:tc>
      </w:tr>
      <w:tr w:rsidR="00C9295B" w:rsidTr="00C9295B">
        <w:tc>
          <w:tcPr>
            <w:tcW w:w="959" w:type="dxa"/>
          </w:tcPr>
          <w:p w:rsidR="00C9295B" w:rsidRDefault="00C9295B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C9295B" w:rsidRDefault="00C9295B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с оборудованного места за кв.м.</w:t>
            </w:r>
          </w:p>
        </w:tc>
        <w:tc>
          <w:tcPr>
            <w:tcW w:w="2605" w:type="dxa"/>
          </w:tcPr>
          <w:p w:rsidR="00C9295B" w:rsidRDefault="00C9295B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C9295B" w:rsidRDefault="00C9295B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C9295B" w:rsidTr="00C9295B">
        <w:tc>
          <w:tcPr>
            <w:tcW w:w="959" w:type="dxa"/>
          </w:tcPr>
          <w:p w:rsidR="00C9295B" w:rsidRDefault="00C9295B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C9295B" w:rsidRDefault="00876BFF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с рук, с земли</w:t>
            </w:r>
          </w:p>
        </w:tc>
        <w:tc>
          <w:tcPr>
            <w:tcW w:w="2605" w:type="dxa"/>
          </w:tcPr>
          <w:p w:rsidR="00C9295B" w:rsidRDefault="00876BFF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06" w:type="dxa"/>
          </w:tcPr>
          <w:p w:rsidR="00C9295B" w:rsidRDefault="00876BFF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876BFF" w:rsidTr="00C9295B">
        <w:tc>
          <w:tcPr>
            <w:tcW w:w="959" w:type="dxa"/>
          </w:tcPr>
          <w:p w:rsidR="00876BFF" w:rsidRDefault="00876BFF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876BFF" w:rsidRDefault="00876BFF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с водного транспорта</w:t>
            </w:r>
          </w:p>
        </w:tc>
        <w:tc>
          <w:tcPr>
            <w:tcW w:w="2605" w:type="dxa"/>
          </w:tcPr>
          <w:p w:rsidR="00876BFF" w:rsidRDefault="00876BFF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:rsidR="00876BFF" w:rsidRDefault="00876BFF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</w:tr>
      <w:tr w:rsidR="00876BFF" w:rsidTr="00C9295B">
        <w:tc>
          <w:tcPr>
            <w:tcW w:w="959" w:type="dxa"/>
          </w:tcPr>
          <w:p w:rsidR="00876BFF" w:rsidRDefault="00876BFF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876BFF" w:rsidRDefault="00876BFF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с установлением палатки</w:t>
            </w:r>
          </w:p>
        </w:tc>
        <w:tc>
          <w:tcPr>
            <w:tcW w:w="2605" w:type="dxa"/>
          </w:tcPr>
          <w:p w:rsidR="00876BFF" w:rsidRDefault="00876BFF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:rsidR="00876BFF" w:rsidRDefault="00876BFF" w:rsidP="0017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</w:tbl>
    <w:p w:rsidR="00C9295B" w:rsidRDefault="00C9295B" w:rsidP="00174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BFF" w:rsidRPr="00832AB9" w:rsidRDefault="00876BFF" w:rsidP="0017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За торговлю в неустановленном месте составляется протокол об административном правонарушении.</w:t>
      </w:r>
    </w:p>
    <w:sectPr w:rsidR="00876BFF" w:rsidRPr="00832AB9" w:rsidSect="0017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6DB"/>
    <w:multiLevelType w:val="hybridMultilevel"/>
    <w:tmpl w:val="A260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AB9"/>
    <w:rsid w:val="00174398"/>
    <w:rsid w:val="00216DBA"/>
    <w:rsid w:val="0025185E"/>
    <w:rsid w:val="00816D4F"/>
    <w:rsid w:val="00832AB9"/>
    <w:rsid w:val="00876BFF"/>
    <w:rsid w:val="00C9295B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32AB9"/>
    <w:pPr>
      <w:ind w:left="720"/>
      <w:contextualSpacing/>
    </w:pPr>
  </w:style>
  <w:style w:type="table" w:styleId="a5">
    <w:name w:val="Table Grid"/>
    <w:basedOn w:val="a1"/>
    <w:uiPriority w:val="59"/>
    <w:rsid w:val="00C92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CBE0-9BA7-4CB7-9751-74E8A558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SBR</cp:lastModifiedBy>
  <cp:revision>6</cp:revision>
  <cp:lastPrinted>2009-02-03T09:49:00Z</cp:lastPrinted>
  <dcterms:created xsi:type="dcterms:W3CDTF">2009-01-14T05:26:00Z</dcterms:created>
  <dcterms:modified xsi:type="dcterms:W3CDTF">2014-04-25T04:07:00Z</dcterms:modified>
</cp:coreProperties>
</file>